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7" w:rsidRPr="00D12CF4" w:rsidRDefault="00D12CF4">
      <w:pPr>
        <w:rPr>
          <w:rFonts w:ascii="仿宋" w:eastAsia="仿宋" w:hAnsi="仿宋" w:hint="eastAsia"/>
          <w:b/>
          <w:sz w:val="32"/>
          <w:szCs w:val="32"/>
        </w:rPr>
      </w:pPr>
      <w:r w:rsidRPr="00D12CF4">
        <w:rPr>
          <w:rFonts w:ascii="仿宋" w:eastAsia="仿宋" w:hAnsi="仿宋"/>
          <w:b/>
          <w:sz w:val="32"/>
          <w:szCs w:val="32"/>
        </w:rPr>
        <w:t>《</w:t>
      </w:r>
      <w:r w:rsidRPr="00D12CF4">
        <w:rPr>
          <w:rFonts w:ascii="仿宋" w:eastAsia="仿宋" w:hAnsi="仿宋" w:hint="eastAsia"/>
          <w:b/>
          <w:sz w:val="32"/>
          <w:szCs w:val="32"/>
        </w:rPr>
        <w:t>PPT应该这样做</w:t>
      </w:r>
      <w:r w:rsidRPr="00D12CF4">
        <w:rPr>
          <w:rFonts w:ascii="仿宋" w:eastAsia="仿宋" w:hAnsi="仿宋"/>
          <w:b/>
          <w:sz w:val="32"/>
          <w:szCs w:val="32"/>
        </w:rPr>
        <w:t>》任课教师简介</w:t>
      </w:r>
    </w:p>
    <w:p w:rsidR="00D12CF4" w:rsidRPr="00D12CF4" w:rsidRDefault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 xml:space="preserve">   </w:t>
      </w:r>
      <w:r w:rsidRPr="00D12CF4">
        <w:rPr>
          <w:rFonts w:ascii="仿宋" w:eastAsia="仿宋" w:hAnsi="仿宋" w:hint="eastAsia"/>
          <w:b/>
          <w:sz w:val="28"/>
          <w:szCs w:val="28"/>
        </w:rPr>
        <w:t xml:space="preserve"> 陈鑫，</w:t>
      </w:r>
      <w:r w:rsidRPr="00D12CF4">
        <w:rPr>
          <w:rFonts w:ascii="仿宋" w:eastAsia="仿宋" w:hAnsi="仿宋" w:hint="eastAsia"/>
          <w:sz w:val="28"/>
          <w:szCs w:val="28"/>
        </w:rPr>
        <w:t>毕业于华中科技大学，秋叶团队PPT定制设计师、微软*秋叶联合认证设计师、秋叶团队PPT培训讲师、微软office认证讲师、秋叶PPT付费训练营导师。主讲《工作型PPT应该这样做》，合作</w:t>
      </w:r>
      <w:r>
        <w:rPr>
          <w:rFonts w:ascii="仿宋" w:eastAsia="仿宋" w:hAnsi="仿宋" w:hint="eastAsia"/>
          <w:sz w:val="28"/>
          <w:szCs w:val="28"/>
        </w:rPr>
        <w:t>院校与</w:t>
      </w:r>
      <w:r w:rsidRPr="00D12CF4">
        <w:rPr>
          <w:rFonts w:ascii="仿宋" w:eastAsia="仿宋" w:hAnsi="仿宋" w:hint="eastAsia"/>
          <w:sz w:val="28"/>
          <w:szCs w:val="28"/>
        </w:rPr>
        <w:t>企业有：</w:t>
      </w:r>
      <w:bookmarkStart w:id="0" w:name="_GoBack"/>
      <w:bookmarkEnd w:id="0"/>
      <w:r w:rsidRPr="00D12CF4">
        <w:rPr>
          <w:rFonts w:ascii="仿宋" w:eastAsia="仿宋" w:hAnsi="仿宋" w:hint="eastAsia"/>
          <w:sz w:val="28"/>
          <w:szCs w:val="28"/>
        </w:rPr>
        <w:t>武汉工程大学、长沙理工大学、武汉铁路局、 江汉油田、武汉理工大学。</w:t>
      </w:r>
    </w:p>
    <w:p w:rsidR="00D12CF4" w:rsidRPr="00D12CF4" w:rsidRDefault="00D12CF4" w:rsidP="00D12CF4">
      <w:pPr>
        <w:rPr>
          <w:rFonts w:ascii="仿宋" w:eastAsia="仿宋" w:hAnsi="仿宋" w:hint="eastAsia"/>
          <w:b/>
          <w:sz w:val="28"/>
          <w:szCs w:val="28"/>
        </w:rPr>
      </w:pPr>
      <w:r w:rsidRPr="00D12CF4">
        <w:rPr>
          <w:rFonts w:ascii="仿宋" w:eastAsia="仿宋" w:hAnsi="仿宋" w:hint="eastAsia"/>
          <w:b/>
          <w:sz w:val="28"/>
          <w:szCs w:val="28"/>
        </w:rPr>
        <w:t>曾参加的重大工程项目有：</w:t>
      </w:r>
      <w:r w:rsidRPr="00D12CF4">
        <w:rPr>
          <w:rFonts w:ascii="仿宋" w:eastAsia="仿宋" w:hAnsi="仿宋" w:hint="eastAsia"/>
          <w:b/>
          <w:sz w:val="28"/>
          <w:szCs w:val="28"/>
        </w:rPr>
        <w:t>2019年，参与PPT定制项目超过70个，是宝武集团政府、国家电网府、中铁建工、中交集团等企业的长期指定设计师。</w:t>
      </w:r>
    </w:p>
    <w:p w:rsidR="00D12CF4" w:rsidRPr="00D12CF4" w:rsidRDefault="00D12CF4" w:rsidP="00D12CF4">
      <w:pPr>
        <w:rPr>
          <w:rFonts w:ascii="仿宋" w:eastAsia="仿宋" w:hAnsi="仿宋" w:hint="eastAsia"/>
          <w:b/>
          <w:sz w:val="28"/>
          <w:szCs w:val="28"/>
        </w:rPr>
      </w:pPr>
      <w:r w:rsidRPr="00D12CF4">
        <w:rPr>
          <w:rFonts w:ascii="仿宋" w:eastAsia="仿宋" w:hAnsi="仿宋" w:hint="eastAsia"/>
          <w:b/>
          <w:sz w:val="28"/>
          <w:szCs w:val="28"/>
        </w:rPr>
        <w:t>部分项目经历（项目较多，无法一一列举）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宝武集团企业介绍手册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腾讯游戏 游戏音乐标签化创新 TGDC大会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阿里影业上海电影节发布会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平安银行产品销售能力星级认证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大麦网官方介绍手册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国家电网智慧城市与泛在物联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汰渍蓝皮书影响发布会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中车株洲电力机车公司未来智慧列车构想发布会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Kronos中国 全球化视角看人才趋势和劳动力管理技术发展 大会报告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火币大学 价值互联赋能数字经济</w:t>
      </w:r>
    </w:p>
    <w:p w:rsidR="00D12CF4" w:rsidRPr="00D12CF4" w:rsidRDefault="00D12CF4" w:rsidP="00D12CF4">
      <w:pPr>
        <w:rPr>
          <w:rFonts w:ascii="仿宋" w:eastAsia="仿宋" w:hAnsi="仿宋" w:hint="eastAsia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t>2019年 中国科学计量院</w:t>
      </w:r>
    </w:p>
    <w:p w:rsidR="00D12CF4" w:rsidRPr="00D12CF4" w:rsidRDefault="00D12CF4" w:rsidP="00D12CF4">
      <w:pPr>
        <w:rPr>
          <w:rFonts w:ascii="仿宋" w:eastAsia="仿宋" w:hAnsi="仿宋"/>
          <w:sz w:val="28"/>
          <w:szCs w:val="28"/>
        </w:rPr>
      </w:pPr>
      <w:r w:rsidRPr="00D12CF4">
        <w:rPr>
          <w:rFonts w:ascii="仿宋" w:eastAsia="仿宋" w:hAnsi="仿宋" w:hint="eastAsia"/>
          <w:sz w:val="28"/>
          <w:szCs w:val="28"/>
        </w:rPr>
        <w:lastRenderedPageBreak/>
        <w:t>2019年 武昌区“民呼我应”改革试点工作总结</w:t>
      </w:r>
    </w:p>
    <w:sectPr w:rsidR="00D12CF4" w:rsidRPr="00D12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4"/>
    <w:rsid w:val="00556BFF"/>
    <w:rsid w:val="009C2F81"/>
    <w:rsid w:val="00D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2019-12-31T04:56:00Z</dcterms:created>
  <dcterms:modified xsi:type="dcterms:W3CDTF">2019-12-31T05:03:00Z</dcterms:modified>
</cp:coreProperties>
</file>